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D1" w:rsidRPr="001578CE" w:rsidRDefault="00C170D1" w:rsidP="00C170D1">
      <w:pPr>
        <w:spacing w:after="0"/>
        <w:ind w:left="-1134" w:right="-766"/>
        <w:rPr>
          <w:b/>
        </w:rPr>
      </w:pPr>
      <w:r w:rsidRPr="001578CE">
        <w:rPr>
          <w:b/>
        </w:rPr>
        <w:t>ΕΞΕΤΑΣΤΕΑ ΥΛΗ ΑΡΧΑΙΑΣ ΕΛΛΗΝΙΚΗΣ ΓΛΩΣΣΑΣ ΕΞΕΤΑΣΤΙΚΗΣ ΠΕΡΙΟΔΟΥ ΙΟΥΝΙΟΥ 2021-2022</w:t>
      </w:r>
    </w:p>
    <w:p w:rsidR="00C170D1" w:rsidRPr="001578CE" w:rsidRDefault="00C170D1" w:rsidP="00C170D1">
      <w:pPr>
        <w:spacing w:after="0"/>
        <w:ind w:left="-1134" w:right="-766"/>
        <w:rPr>
          <w:b/>
        </w:rPr>
      </w:pPr>
      <w:r w:rsidRPr="001578CE">
        <w:rPr>
          <w:b/>
        </w:rPr>
        <w:t xml:space="preserve">                                                                                 ΤΑΞΗ Γ΄</w:t>
      </w:r>
    </w:p>
    <w:p w:rsidR="00C170D1" w:rsidRPr="00C70B3F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ΕΝΟΤΗΤΑ 1</w:t>
      </w:r>
    </w:p>
    <w:p w:rsidR="00C170D1" w:rsidRPr="00C70B3F" w:rsidRDefault="00C170D1" w:rsidP="00C170D1">
      <w:pPr>
        <w:spacing w:after="0"/>
        <w:ind w:left="-1134" w:right="-766"/>
      </w:pPr>
      <w:r w:rsidRPr="00C70B3F">
        <w:rPr>
          <w:b/>
        </w:rPr>
        <w:t>Γ</w:t>
      </w:r>
      <w:r w:rsidRPr="00C70B3F">
        <w:t>(ΕΝΕΡΓΗΤΙΚΗ ΚΑΙ ΜΕΣΗ ΦΩΝΗ ΒΑΡΥΤΟΝΩΝ ΡΗΜΑΤΩΝ-ΑΥΞΗΣΗ-ΑΝΑΔΙΠΛΑΣΙΑΣΜΟΣ-ΣΥΝΘΕΤΑ ΡΗΜΑΤΑ-ΔΕΥΤΕΡΟΚΛΙΤΑ ΚΑΙ ΤΡΙΤΟΚΛΙΤΑ ΕΠΙΘΕΤΑ)</w:t>
      </w:r>
    </w:p>
    <w:p w:rsidR="00C170D1" w:rsidRPr="00C70B3F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ΕΝΟΤΗΤΑ 2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Γ1Α</w:t>
      </w:r>
      <w:r w:rsidRPr="00C70B3F">
        <w:t>(ΟΜΑΛΑ ΠΑΡΑΘΕΤΙΚΑ ΕΠΙΘΕΤΩΝ )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Γ1Β</w:t>
      </w:r>
      <w:r w:rsidRPr="00C70B3F">
        <w:t>(ΑΝΩΜΑΛΑ ΠΑΡΑΘΕΤΙΚΑ ΕΠΙΘΕΤΩΝ ΚΑΙ ΚΛΙΣΗ)</w:t>
      </w:r>
    </w:p>
    <w:p w:rsidR="00C170D1" w:rsidRPr="00C70B3F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ΕΝΟΤΗΤΑ 6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Α</w:t>
      </w:r>
      <w:r w:rsidRPr="00C70B3F">
        <w:t>(ΚΕΙΜΕΝΟ</w:t>
      </w:r>
      <w:r>
        <w:t>-ΜΕΤΑΦΡΑΣΗ</w:t>
      </w:r>
      <w:r w:rsidRPr="00C70B3F">
        <w:t>)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Γ1</w:t>
      </w:r>
      <w:r w:rsidRPr="00C70B3F">
        <w:t>(ΑΟΡΙΣΤΟΣ Β΄ΕΝΕΡΓΗΤΙΚΗΣ ΚΑΙ ΜΕΣΗΣ ΦΩΝΗΣ-ΚΛΙΣΗ ΚΑΙ ΣΧΗΜΑΤΙΣΜΟΣ )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Γ2</w:t>
      </w:r>
      <w:r>
        <w:t>(ΚΛΙΣΗ ΤΟΥ ΟΥΣΙΑΣΤΙΚΟΥ</w:t>
      </w:r>
      <w:r w:rsidRPr="00C70B3F">
        <w:t xml:space="preserve"> ὁ/ἡ </w:t>
      </w:r>
      <w:proofErr w:type="spellStart"/>
      <w:r w:rsidRPr="00C70B3F">
        <w:t>παῖς</w:t>
      </w:r>
      <w:proofErr w:type="spellEnd"/>
      <w:r w:rsidRPr="00C70B3F">
        <w:t>)</w:t>
      </w:r>
    </w:p>
    <w:p w:rsidR="00C170D1" w:rsidRPr="00C70B3F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ΕΝΟΤΗΤΑ 8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Α</w:t>
      </w:r>
      <w:r w:rsidRPr="00C70B3F">
        <w:t>(ΚΕΙΜΕΝΟ</w:t>
      </w:r>
      <w:r>
        <w:t>-ΜΕΤΑΦΡΑΣΗ</w:t>
      </w:r>
      <w:r w:rsidRPr="00C70B3F">
        <w:t>)</w:t>
      </w:r>
    </w:p>
    <w:p w:rsidR="00C170D1" w:rsidRPr="00C70B3F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ΕΝΟΤΗΤΑ 9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Α</w:t>
      </w:r>
      <w:r w:rsidRPr="00C70B3F">
        <w:t>(ΚΕΙΜΕΝΟ</w:t>
      </w:r>
      <w:r>
        <w:t>-ΜΕΤΑΦΡΑΣΗ</w:t>
      </w:r>
      <w:r w:rsidRPr="00C70B3F">
        <w:t>)</w:t>
      </w:r>
    </w:p>
    <w:p w:rsidR="00C170D1" w:rsidRPr="00C70B3F" w:rsidRDefault="00C170D1" w:rsidP="00C170D1">
      <w:pPr>
        <w:spacing w:after="0"/>
        <w:ind w:left="-1134" w:right="-766"/>
      </w:pPr>
      <w:r w:rsidRPr="00C70B3F">
        <w:t>Γ1(ΔΥΝΗΤΙΚΗ ΟΡΙΣΤΙΚΗ-ΔΥΝΗΤΙΚΗ ΕΥΚΤΙΚΗ)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Γ2</w:t>
      </w:r>
      <w:r w:rsidRPr="00C70B3F">
        <w:t>(ΠΩΣ ΧΑΡΑΚΤΗΡΙΖΩ ΤΙΣ ΠΡΟΤΑΣΕΙΣ-ΟΝΟΜΑΤΙΚΕΣ ΠΡΟΤΑΣΕΙΣ)</w:t>
      </w:r>
    </w:p>
    <w:p w:rsidR="00C170D1" w:rsidRPr="00C70B3F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ΕΝΟΤΗΤΑ 10</w:t>
      </w:r>
    </w:p>
    <w:p w:rsidR="00C170D1" w:rsidRPr="00C70B3F" w:rsidRDefault="00C170D1" w:rsidP="00C170D1">
      <w:pPr>
        <w:spacing w:after="0"/>
        <w:ind w:left="-1134" w:right="-766"/>
      </w:pPr>
      <w:r w:rsidRPr="00C70B3F">
        <w:t>Γ(ΕΠΙΡΡΗΜΑΤΙΚΕΣ ΕΝΑΝΤΙΩΜΑΤΙΚΕΣ)</w:t>
      </w:r>
    </w:p>
    <w:p w:rsidR="00C170D1" w:rsidRPr="00C70B3F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ΕΝΟΤΗΤΑ 11</w:t>
      </w:r>
    </w:p>
    <w:p w:rsidR="00C170D1" w:rsidRPr="00C70B3F" w:rsidRDefault="00C170D1" w:rsidP="00C170D1">
      <w:pPr>
        <w:spacing w:after="0"/>
        <w:ind w:left="-1134" w:right="-766"/>
      </w:pPr>
      <w:r w:rsidRPr="00C170D1">
        <w:rPr>
          <w:b/>
        </w:rPr>
        <w:t>Γ</w:t>
      </w:r>
      <w:r w:rsidRPr="00C70B3F">
        <w:t>(ΕΠΙΡΡΗΜΑΤΙΚΕΣ ΥΠΟΘΕΤΙΚΕΣ)</w:t>
      </w:r>
    </w:p>
    <w:p w:rsidR="00C170D1" w:rsidRPr="00C70B3F" w:rsidRDefault="00C170D1" w:rsidP="00C170D1">
      <w:pPr>
        <w:spacing w:after="0"/>
        <w:ind w:left="-1134" w:right="-1333"/>
      </w:pPr>
      <w:r w:rsidRPr="00C70B3F">
        <w:rPr>
          <w:b/>
        </w:rPr>
        <w:t>ΣΥΝΤΑΚΤΙΚΟ</w:t>
      </w:r>
      <w:r w:rsidRPr="00C70B3F">
        <w:t>(ΥΠΟΚΕΙΜΕΝΟ,ΑΝΤΙΚΕΙΜΕΝΟ,ΚΑΤΗΓΟΡΟΥΜΕΝΟ,ΕΜΠΡΟΘΕΤΟΙ ΠΡΟΣΔΙΟΡΙΣΜΟΙ,ΑΠΑΡΕΜΦΑΤΑ,ΜΕΤΟΧΕΣ)</w:t>
      </w:r>
    </w:p>
    <w:p w:rsidR="00C170D1" w:rsidRDefault="00C170D1" w:rsidP="00C170D1">
      <w:pPr>
        <w:spacing w:after="0"/>
        <w:ind w:left="-1134" w:right="-766"/>
        <w:rPr>
          <w:b/>
        </w:rPr>
      </w:pPr>
      <w:r w:rsidRPr="00C70B3F">
        <w:rPr>
          <w:b/>
        </w:rPr>
        <w:t>ΟΜΟΡΡΙΖΑ</w:t>
      </w:r>
    </w:p>
    <w:p w:rsidR="00C170D1" w:rsidRDefault="00C170D1" w:rsidP="00C170D1">
      <w:pPr>
        <w:spacing w:after="0"/>
        <w:ind w:left="-1134" w:right="-766"/>
        <w:rPr>
          <w:b/>
        </w:rPr>
      </w:pPr>
    </w:p>
    <w:p w:rsidR="00C170D1" w:rsidRDefault="00C170D1" w:rsidP="00C170D1">
      <w:pPr>
        <w:spacing w:after="0"/>
        <w:ind w:left="-1134" w:right="-766"/>
        <w:rPr>
          <w:b/>
        </w:rPr>
      </w:pPr>
    </w:p>
    <w:p w:rsidR="00C170D1" w:rsidRDefault="00C170D1" w:rsidP="00C170D1">
      <w:pPr>
        <w:spacing w:after="0"/>
        <w:ind w:left="-1134" w:right="-76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Η ΔΙΔΑΣΚΟΥΣΑ</w:t>
      </w:r>
    </w:p>
    <w:p w:rsidR="00C170D1" w:rsidRDefault="00C170D1" w:rsidP="00C170D1">
      <w:pPr>
        <w:spacing w:after="0"/>
        <w:ind w:left="-1134" w:right="-76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ΠΑΝΤΕΛΑΙΟΥ ΕΛΕΥΘΕΡΙΑ</w:t>
      </w:r>
    </w:p>
    <w:p w:rsidR="00ED1BB0" w:rsidRDefault="00ED1BB0"/>
    <w:sectPr w:rsidR="00ED1BB0" w:rsidSect="00E93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0D1"/>
    <w:rsid w:val="00C170D1"/>
    <w:rsid w:val="00E933B5"/>
    <w:rsid w:val="00ED1BB0"/>
    <w:rsid w:val="00F2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ΓΙΩΤΑ</dc:creator>
  <cp:lastModifiedBy>mosialouele@gmail.com</cp:lastModifiedBy>
  <cp:revision>2</cp:revision>
  <dcterms:created xsi:type="dcterms:W3CDTF">2022-05-29T10:43:00Z</dcterms:created>
  <dcterms:modified xsi:type="dcterms:W3CDTF">2022-05-29T10:43:00Z</dcterms:modified>
</cp:coreProperties>
</file>